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F2" w:rsidRPr="00731587" w:rsidRDefault="00731587">
      <w:pPr>
        <w:rPr>
          <w:rFonts w:ascii="Times New Roman" w:hAnsi="Times New Roman" w:cs="Times New Roman"/>
          <w:sz w:val="24"/>
          <w:szCs w:val="24"/>
        </w:rPr>
      </w:pPr>
      <w:r w:rsidRPr="00731587">
        <w:rPr>
          <w:rFonts w:ascii="Times New Roman" w:hAnsi="Times New Roman" w:cs="Times New Roman"/>
          <w:sz w:val="24"/>
          <w:szCs w:val="24"/>
        </w:rPr>
        <w:t>Datasets employed in the NASA-LCLUC Project – “Forest Change and Oil Palm Expansion in Southeast Asia: Historical Patterns, Socioeconomic Drivers, and Future Projection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31587">
        <w:rPr>
          <w:rFonts w:ascii="Times New Roman" w:hAnsi="Times New Roman" w:cs="Times New Roman"/>
          <w:sz w:val="24"/>
          <w:szCs w:val="24"/>
        </w:rPr>
        <w:t>” July 2018-June 2021.</w:t>
      </w:r>
    </w:p>
    <w:p w:rsidR="00CD7E1E" w:rsidRDefault="00731587" w:rsidP="00CB5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1587">
        <w:rPr>
          <w:rFonts w:ascii="Times New Roman" w:hAnsi="Times New Roman" w:cs="Times New Roman"/>
          <w:sz w:val="24"/>
          <w:szCs w:val="24"/>
        </w:rPr>
        <w:t>PI: Laixiang Sun, UMD</w:t>
      </w:r>
      <w:r w:rsidR="00CD7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587" w:rsidRPr="00731587" w:rsidRDefault="00CD7E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16, 2020</w:t>
      </w:r>
      <w:bookmarkStart w:id="0" w:name="_GoBack"/>
      <w:bookmarkEnd w:id="0"/>
    </w:p>
    <w:tbl>
      <w:tblPr>
        <w:tblStyle w:val="1"/>
        <w:tblW w:w="12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4140"/>
        <w:gridCol w:w="5400"/>
      </w:tblGrid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Variable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</w:rPr>
              <w:t>Description</w:t>
            </w:r>
          </w:p>
        </w:tc>
        <w:tc>
          <w:tcPr>
            <w:tcW w:w="5400" w:type="dxa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Sources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Land cover and land use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Land use and land cover map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5E33DF">
              <w:rPr>
                <w:rFonts w:ascii="Times New Roman" w:eastAsia="Times New Roman" w:hAnsi="Times New Roman" w:cs="Times New Roman"/>
              </w:rPr>
              <w:t xml:space="preserve"> of Indonesia, </w:t>
            </w:r>
            <w:r>
              <w:rPr>
                <w:rFonts w:ascii="Times New Roman" w:eastAsia="Times New Roman" w:hAnsi="Times New Roman" w:cs="Times New Roman"/>
              </w:rPr>
              <w:t>1990-2015</w:t>
            </w:r>
          </w:p>
        </w:tc>
        <w:tc>
          <w:tcPr>
            <w:tcW w:w="5400" w:type="dxa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731587">
              <w:rPr>
                <w:rFonts w:ascii="Times New Roman" w:eastAsia="Times New Roman" w:hAnsi="Times New Roman" w:cs="Times New Roman"/>
              </w:rPr>
              <w:t>Indonesian Ministry of the Environment Life and Forestry.</w:t>
            </w:r>
            <w:r w:rsidRPr="00731587">
              <w:rPr>
                <w:rFonts w:ascii="Times New Roman" w:eastAsia="Times New Roman" w:hAnsi="Times New Roman" w:cs="Times New Roman"/>
              </w:rPr>
              <w:t xml:space="preserve"> 2020. </w:t>
            </w:r>
            <w:r w:rsidRPr="00731587">
              <w:rPr>
                <w:rFonts w:ascii="Times New Roman" w:eastAsia="Times New Roman" w:hAnsi="Times New Roman" w:cs="Times New Roman"/>
              </w:rPr>
              <w:t xml:space="preserve">Indonesian Land Cover Closure. Available </w:t>
            </w:r>
            <w:r w:rsidRPr="00731587">
              <w:rPr>
                <w:rFonts w:ascii="Times New Roman" w:eastAsia="Times New Roman" w:hAnsi="Times New Roman" w:cs="Times New Roman"/>
              </w:rPr>
              <w:t>at</w:t>
            </w:r>
            <w:r w:rsidRPr="00731587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4" w:history="1">
              <w:r w:rsidRPr="00731587">
                <w:rPr>
                  <w:rStyle w:val="Hyperlink"/>
                  <w:rFonts w:ascii="Times New Roman" w:hAnsi="Times New Roman" w:cs="Times New Roman"/>
                </w:rPr>
                <w:t>http://webgis.menlhk.go.id:8080/pl/pl.htm</w:t>
              </w:r>
            </w:hyperlink>
            <w:r w:rsidRPr="001174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Potential yield of oil palm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731587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731587">
              <w:rPr>
                <w:rFonts w:ascii="Times New Roman" w:eastAsia="Times New Roman" w:hAnsi="Times New Roman" w:cs="Times New Roman"/>
              </w:rPr>
              <w:t xml:space="preserve">IIASA/FAO. Global </w:t>
            </w:r>
            <w:proofErr w:type="spellStart"/>
            <w:r w:rsidRPr="00731587">
              <w:rPr>
                <w:rFonts w:ascii="Times New Roman" w:eastAsia="Times New Roman" w:hAnsi="Times New Roman" w:cs="Times New Roman"/>
              </w:rPr>
              <w:t>Agro</w:t>
            </w:r>
            <w:proofErr w:type="spellEnd"/>
            <w:r w:rsidRPr="00731587">
              <w:rPr>
                <w:rFonts w:ascii="Times New Roman" w:eastAsia="Times New Roman" w:hAnsi="Times New Roman" w:cs="Times New Roman"/>
              </w:rPr>
              <w:t>-ecological Zones (GAEZ v</w:t>
            </w:r>
            <w:r w:rsidR="008A05B9">
              <w:rPr>
                <w:rFonts w:ascii="Times New Roman" w:eastAsia="Times New Roman" w:hAnsi="Times New Roman" w:cs="Times New Roman"/>
              </w:rPr>
              <w:t>3</w:t>
            </w:r>
            <w:r w:rsidRPr="00731587">
              <w:rPr>
                <w:rFonts w:ascii="Times New Roman" w:eastAsia="Times New Roman" w:hAnsi="Times New Roman" w:cs="Times New Roman"/>
              </w:rPr>
              <w:t>.0)</w:t>
            </w:r>
          </w:p>
        </w:tc>
        <w:tc>
          <w:tcPr>
            <w:tcW w:w="5400" w:type="dxa"/>
          </w:tcPr>
          <w:p w:rsidR="008A05B9" w:rsidRDefault="008A05B9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731587" w:rsidRDefault="008A05B9" w:rsidP="008A05B9">
            <w:pPr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http://webarchive.iiasa.ac.at/Research/LUC/GAEZv3.0/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Precipitation (Rainfall)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731587" w:rsidRPr="005E33DF" w:rsidRDefault="008A05B9" w:rsidP="008A05B9">
            <w:pPr>
              <w:rPr>
                <w:rFonts w:ascii="Times New Roman" w:eastAsia="Times New Roman" w:hAnsi="Times New Roman" w:cs="Times New Roman"/>
              </w:rPr>
            </w:pPr>
            <w:r w:rsidRPr="008A05B9">
              <w:rPr>
                <w:rFonts w:ascii="Times New Roman" w:eastAsia="Times New Roman" w:hAnsi="Times New Roman" w:cs="Times New Roman"/>
              </w:rPr>
              <w:t>Weedon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A05B9">
              <w:rPr>
                <w:rFonts w:ascii="Times New Roman" w:eastAsia="Times New Roman" w:hAnsi="Times New Roman" w:cs="Times New Roman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A05B9">
              <w:rPr>
                <w:rFonts w:ascii="Times New Roman" w:eastAsia="Times New Roman" w:hAnsi="Times New Roman" w:cs="Times New Roman"/>
              </w:rPr>
              <w:t>P.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A05B9">
              <w:rPr>
                <w:rFonts w:ascii="Times New Roman" w:eastAsia="Times New Roman" w:hAnsi="Times New Roman" w:cs="Times New Roman"/>
              </w:rPr>
              <w:t xml:space="preserve"> G. Balsamo, N. </w:t>
            </w:r>
            <w:proofErr w:type="spellStart"/>
            <w:r w:rsidRPr="008A05B9">
              <w:rPr>
                <w:rFonts w:ascii="Times New Roman" w:eastAsia="Times New Roman" w:hAnsi="Times New Roman" w:cs="Times New Roman"/>
              </w:rPr>
              <w:t>Bellouin</w:t>
            </w:r>
            <w:proofErr w:type="spellEnd"/>
            <w:r w:rsidRPr="008A05B9">
              <w:rPr>
                <w:rFonts w:ascii="Times New Roman" w:eastAsia="Times New Roman" w:hAnsi="Times New Roman" w:cs="Times New Roman"/>
              </w:rPr>
              <w:t xml:space="preserve">, S. Gomes, MJ Best, and P. </w:t>
            </w:r>
            <w:proofErr w:type="spellStart"/>
            <w:r w:rsidRPr="008A05B9">
              <w:rPr>
                <w:rFonts w:ascii="Times New Roman" w:eastAsia="Times New Roman" w:hAnsi="Times New Roman" w:cs="Times New Roman"/>
              </w:rPr>
              <w:t>Viterbo</w:t>
            </w:r>
            <w:proofErr w:type="spellEnd"/>
            <w:r w:rsidRPr="008A05B9">
              <w:rPr>
                <w:rFonts w:ascii="Times New Roman" w:eastAsia="Times New Roman" w:hAnsi="Times New Roman" w:cs="Times New Roman"/>
              </w:rPr>
              <w:t>, 2014: The WFDEI meteorological forcing data set. WATCH Forcing Data methodology applied to ERA-Interim reanalysis data. Water Resour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 w:rsidRPr="008A05B9">
              <w:rPr>
                <w:rFonts w:ascii="Times New Roman" w:eastAsia="Times New Roman" w:hAnsi="Times New Roman" w:cs="Times New Roman"/>
              </w:rPr>
              <w:t xml:space="preserve"> Res</w:t>
            </w:r>
            <w:r>
              <w:rPr>
                <w:rFonts w:ascii="Times New Roman" w:eastAsia="Times New Roman" w:hAnsi="Times New Roman" w:cs="Times New Roman"/>
              </w:rPr>
              <w:t xml:space="preserve">earch, </w:t>
            </w:r>
            <w:r w:rsidRPr="008A05B9">
              <w:rPr>
                <w:rFonts w:ascii="Times New Roman" w:eastAsia="Times New Roman" w:hAnsi="Times New Roman" w:cs="Times New Roman"/>
              </w:rPr>
              <w:t>50: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A05B9">
              <w:rPr>
                <w:rFonts w:ascii="Times New Roman" w:eastAsia="Times New Roman" w:hAnsi="Times New Roman" w:cs="Times New Roman"/>
              </w:rPr>
              <w:t>7505-14.</w:t>
            </w:r>
          </w:p>
        </w:tc>
        <w:tc>
          <w:tcPr>
            <w:tcW w:w="5400" w:type="dxa"/>
            <w:vMerge w:val="restart"/>
          </w:tcPr>
          <w:p w:rsidR="008A05B9" w:rsidRDefault="008A05B9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8A05B9" w:rsidRDefault="008A05B9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731587" w:rsidRPr="005E33DF" w:rsidRDefault="008A05B9" w:rsidP="008A05B9">
            <w:pPr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https://doi.org/10.5065/486N-8109</w:t>
              </w:r>
            </w:hyperlink>
            <w:r w:rsidRPr="008A05B9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Precipitation of driest month</w:t>
            </w: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vMerge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Temperature</w:t>
            </w: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vMerge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Radiation (shortwave)</w:t>
            </w: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vMerge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 xml:space="preserve">Export </w:t>
            </w:r>
            <w:r w:rsidR="00E765EB">
              <w:rPr>
                <w:rFonts w:ascii="Times New Roman" w:eastAsia="Times New Roman" w:hAnsi="Times New Roman" w:cs="Times New Roman"/>
              </w:rPr>
              <w:t>quantity and v</w:t>
            </w:r>
            <w:r w:rsidRPr="005E33DF">
              <w:rPr>
                <w:rFonts w:ascii="Times New Roman" w:eastAsia="Times New Roman" w:hAnsi="Times New Roman" w:cs="Times New Roman"/>
              </w:rPr>
              <w:t>alue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 xml:space="preserve">Export </w:t>
            </w:r>
            <w:r w:rsidR="00E765EB">
              <w:rPr>
                <w:rFonts w:ascii="Times New Roman" w:eastAsia="Times New Roman" w:hAnsi="Times New Roman" w:cs="Times New Roman"/>
              </w:rPr>
              <w:t xml:space="preserve">quantity and </w:t>
            </w:r>
            <w:r w:rsidRPr="005E33DF">
              <w:rPr>
                <w:rFonts w:ascii="Times New Roman" w:eastAsia="Times New Roman" w:hAnsi="Times New Roman" w:cs="Times New Roman"/>
              </w:rPr>
              <w:t>value</w:t>
            </w:r>
            <w:r w:rsidR="00E765EB">
              <w:rPr>
                <w:rFonts w:ascii="Times New Roman" w:eastAsia="Times New Roman" w:hAnsi="Times New Roman" w:cs="Times New Roman"/>
              </w:rPr>
              <w:t xml:space="preserve"> of palm oil and products, UN-FAO</w:t>
            </w:r>
          </w:p>
        </w:tc>
        <w:tc>
          <w:tcPr>
            <w:tcW w:w="5400" w:type="dxa"/>
          </w:tcPr>
          <w:p w:rsidR="00731587" w:rsidRPr="00E765EB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hyperlink r:id="rId7" w:anchor="data/TP" w:history="1">
              <w:r w:rsidRPr="00E765EB">
                <w:rPr>
                  <w:rStyle w:val="Hyperlink"/>
                  <w:rFonts w:ascii="Times New Roman" w:eastAsia="Times New Roman" w:hAnsi="Times New Roman" w:cs="Times New Roman"/>
                </w:rPr>
                <w:t>http://www.fao.org/faostat/en/#data/TP</w:t>
              </w:r>
            </w:hyperlink>
            <w:r w:rsidRPr="00E765E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Palm oil mill density</w:t>
            </w:r>
          </w:p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(distance to palm oil mill)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 xml:space="preserve">Universal Mill List (UML) </w:t>
            </w:r>
          </w:p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(WRI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t xml:space="preserve"> </w:t>
            </w:r>
            <w:r w:rsidRPr="004E30A7">
              <w:rPr>
                <w:rFonts w:ascii="Times New Roman" w:eastAsia="Times New Roman" w:hAnsi="Times New Roman" w:cs="Times New Roman"/>
              </w:rPr>
              <w:t xml:space="preserve">Rainforest Alliance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Proforest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Daemeter</w:t>
            </w:r>
            <w:proofErr w:type="spellEnd"/>
            <w:r w:rsidRPr="005E33DF">
              <w:rPr>
                <w:rFonts w:ascii="Times New Roman" w:eastAsia="Times New Roman" w:hAnsi="Times New Roman" w:cs="Times New Roman"/>
              </w:rPr>
              <w:t>, 2018)</w:t>
            </w:r>
          </w:p>
        </w:tc>
        <w:tc>
          <w:tcPr>
            <w:tcW w:w="5400" w:type="dxa"/>
          </w:tcPr>
          <w:p w:rsidR="00E765EB" w:rsidRDefault="00E765EB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731587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www.globalforestwatch.org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Access time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Travel time to major cities: A global map of Accessibility</w:t>
            </w:r>
          </w:p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(Nelson, A., 2008)</w:t>
            </w:r>
          </w:p>
        </w:tc>
        <w:tc>
          <w:tcPr>
            <w:tcW w:w="5400" w:type="dxa"/>
          </w:tcPr>
          <w:p w:rsidR="00E765EB" w:rsidRDefault="00E765EB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731587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https://forobs.jrc.ec.europa.eu/products/ga</w:t>
              </w:r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m</w:t>
              </w:r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/index.php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E765EB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E765EB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Elevation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E765EB" w:rsidRPr="005E33DF" w:rsidRDefault="00E765EB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Shuttle Radar Topography Mission (NASA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5E33DF">
              <w:rPr>
                <w:rFonts w:ascii="Times New Roman" w:eastAsia="Times New Roman" w:hAnsi="Times New Roman" w:cs="Times New Roman"/>
              </w:rPr>
              <w:t xml:space="preserve"> 2009)</w:t>
            </w:r>
          </w:p>
        </w:tc>
        <w:tc>
          <w:tcPr>
            <w:tcW w:w="5400" w:type="dxa"/>
            <w:vMerge w:val="restart"/>
          </w:tcPr>
          <w:p w:rsidR="00E765EB" w:rsidRDefault="00E765EB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E765EB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https://earthexplorer.usgs.gov/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765EB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E765EB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Slope</w:t>
            </w: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E765EB" w:rsidRPr="005E33DF" w:rsidRDefault="00E765EB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vMerge/>
          </w:tcPr>
          <w:p w:rsidR="00E765EB" w:rsidRPr="005E33DF" w:rsidRDefault="00E765EB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Available Water Capacity (AWC)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Harmonized world soil database (HWSD)</w:t>
            </w:r>
          </w:p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(FAO/IIASA/ISRIC/ISSCAS/JRC, 2012)</w:t>
            </w:r>
          </w:p>
        </w:tc>
        <w:tc>
          <w:tcPr>
            <w:tcW w:w="5400" w:type="dxa"/>
          </w:tcPr>
          <w:p w:rsidR="00731587" w:rsidRPr="005E33DF" w:rsidRDefault="00E765EB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http://www.fao.org/soils-portal/soil-survey/soil-maps-and-databases/harmonized-world-soil-database-v12/en/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Peatland percentage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Peat lands (World Resources Institute, 2012. Accessed through Global Forest Watch)</w:t>
            </w:r>
          </w:p>
        </w:tc>
        <w:tc>
          <w:tcPr>
            <w:tcW w:w="5400" w:type="dxa"/>
          </w:tcPr>
          <w:p w:rsidR="00731587" w:rsidRDefault="00731587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E765EB" w:rsidRPr="005E33DF" w:rsidRDefault="00E765EB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www.globalforestwatch.org</w:t>
              </w:r>
            </w:hyperlink>
          </w:p>
        </w:tc>
      </w:tr>
      <w:tr w:rsidR="00E765EB" w:rsidRPr="005E33DF" w:rsidTr="00207C9F">
        <w:trPr>
          <w:trHeight w:val="592"/>
        </w:trPr>
        <w:tc>
          <w:tcPr>
            <w:tcW w:w="3420" w:type="dxa"/>
            <w:shd w:val="clear" w:color="auto" w:fill="auto"/>
            <w:vAlign w:val="center"/>
          </w:tcPr>
          <w:p w:rsidR="00E765EB" w:rsidRPr="005E33DF" w:rsidRDefault="00E765EB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Population density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E765EB" w:rsidRPr="005E33DF" w:rsidRDefault="00E765EB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Gridded Population of the World (GPW) (CIESIN)</w:t>
            </w:r>
          </w:p>
        </w:tc>
        <w:tc>
          <w:tcPr>
            <w:tcW w:w="5400" w:type="dxa"/>
          </w:tcPr>
          <w:p w:rsidR="00E765EB" w:rsidRDefault="00CD7E1E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http://sedac.ciesin.columbia.edu/gpw/index.jsp</w:t>
              </w:r>
            </w:hyperlink>
          </w:p>
          <w:p w:rsidR="00CD7E1E" w:rsidRPr="005E33DF" w:rsidRDefault="00CD7E1E" w:rsidP="008A05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http://dx.doi.org/10.7927/H4NP22DQ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lastRenderedPageBreak/>
              <w:t>Protected area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D7E1E">
              <w:rPr>
                <w:rFonts w:ascii="Times New Roman" w:eastAsia="Times New Roman" w:hAnsi="Times New Roman" w:cs="Times New Roman"/>
              </w:rPr>
              <w:t>World Database on Protected Areas (WDPA). IUCN and UNEP. Cambridge (UK). c2014.</w:t>
            </w:r>
          </w:p>
        </w:tc>
        <w:tc>
          <w:tcPr>
            <w:tcW w:w="5400" w:type="dxa"/>
          </w:tcPr>
          <w:p w:rsidR="00CD7E1E" w:rsidRDefault="00CD7E1E" w:rsidP="008A05B9">
            <w:pPr>
              <w:rPr>
                <w:rFonts w:ascii="Times New Roman" w:eastAsia="Times New Roman" w:hAnsi="Times New Roman" w:cs="Times New Roman"/>
              </w:rPr>
            </w:pPr>
          </w:p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15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www.protectedplanet.net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Trade flow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 xml:space="preserve">Detailed trade matrix </w:t>
            </w:r>
            <w:r w:rsidR="00CD7E1E">
              <w:rPr>
                <w:rFonts w:ascii="Times New Roman" w:eastAsia="Times New Roman" w:hAnsi="Times New Roman" w:cs="Times New Roman"/>
              </w:rPr>
              <w:t xml:space="preserve">of palm oil products </w:t>
            </w:r>
            <w:r w:rsidRPr="005E33DF">
              <w:rPr>
                <w:rFonts w:ascii="Times New Roman" w:eastAsia="Times New Roman" w:hAnsi="Times New Roman" w:cs="Times New Roman"/>
              </w:rPr>
              <w:t>(FAO)</w:t>
            </w:r>
          </w:p>
        </w:tc>
        <w:tc>
          <w:tcPr>
            <w:tcW w:w="5400" w:type="dxa"/>
          </w:tcPr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http://www.fao.org/faostat/en/#data/TM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Production quantity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Crops production quantity (FAO)</w:t>
            </w:r>
          </w:p>
        </w:tc>
        <w:tc>
          <w:tcPr>
            <w:tcW w:w="5400" w:type="dxa"/>
          </w:tcPr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17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http://www.fao.org/faostat/en/#data/QC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</w:tr>
      <w:tr w:rsidR="00CD7E1E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GDP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bookmarkStart w:id="1" w:name="_Hlk37657286"/>
            <w:r w:rsidRPr="005E33DF">
              <w:rPr>
                <w:rFonts w:ascii="Times New Roman" w:eastAsia="Times New Roman" w:hAnsi="Times New Roman" w:cs="Times New Roman"/>
              </w:rPr>
              <w:t>World Development Indicators (WDI) database</w:t>
            </w:r>
            <w:bookmarkEnd w:id="1"/>
            <w:r w:rsidRPr="005E33DF">
              <w:rPr>
                <w:rFonts w:ascii="Times New Roman" w:eastAsia="Times New Roman" w:hAnsi="Times New Roman" w:cs="Times New Roman"/>
              </w:rPr>
              <w:t xml:space="preserve"> (World Bank)</w:t>
            </w:r>
          </w:p>
        </w:tc>
        <w:tc>
          <w:tcPr>
            <w:tcW w:w="5400" w:type="dxa"/>
            <w:vMerge w:val="restart"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18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https://databank.worldbank.org/reports.aspx?source=world-development-indicators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E1E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Exchange rate</w:t>
            </w:r>
          </w:p>
        </w:tc>
        <w:tc>
          <w:tcPr>
            <w:tcW w:w="4140" w:type="dxa"/>
            <w:vMerge/>
            <w:shd w:val="clear" w:color="auto" w:fill="auto"/>
            <w:vAlign w:val="center"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0" w:type="dxa"/>
            <w:vMerge/>
          </w:tcPr>
          <w:p w:rsidR="00CD7E1E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Tariff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CD7E1E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World Integrated Trade Solution (WITS) database (World Bank)</w:t>
            </w:r>
          </w:p>
        </w:tc>
        <w:tc>
          <w:tcPr>
            <w:tcW w:w="5400" w:type="dxa"/>
          </w:tcPr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19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https://wits.worldbank.org/tariff/trains/country-byhs6product.aspx?lang=en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Socioeconomic scenarios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 w:rsidRPr="005E33DF">
              <w:rPr>
                <w:rFonts w:ascii="Times New Roman" w:eastAsia="Times New Roman" w:hAnsi="Times New Roman" w:cs="Times New Roman"/>
              </w:rPr>
              <w:t>Shared Socioeconomic Pathway (SSPs) (IIASA, 2017)</w:t>
            </w:r>
          </w:p>
        </w:tc>
        <w:tc>
          <w:tcPr>
            <w:tcW w:w="5400" w:type="dxa"/>
          </w:tcPr>
          <w:p w:rsidR="00731587" w:rsidRPr="005E33DF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20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https://tntcat.iiasa.ac.at/SspDb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31587" w:rsidRPr="005E33DF" w:rsidTr="008A05B9">
        <w:trPr>
          <w:trHeight w:val="288"/>
        </w:trPr>
        <w:tc>
          <w:tcPr>
            <w:tcW w:w="3420" w:type="dxa"/>
            <w:shd w:val="clear" w:color="auto" w:fill="auto"/>
            <w:vAlign w:val="center"/>
          </w:tcPr>
          <w:p w:rsidR="00731587" w:rsidRPr="005E33DF" w:rsidRDefault="00731587" w:rsidP="008A05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Sub-national administrative boundary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731587" w:rsidRPr="00FB3C4B" w:rsidRDefault="00731587" w:rsidP="008A05B9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proofErr w:type="spellStart"/>
            <w:r w:rsidRPr="00FB3C4B">
              <w:rPr>
                <w:rFonts w:ascii="Times New Roman" w:eastAsia="Times New Roman" w:hAnsi="Times New Roman" w:cs="Times New Roman"/>
              </w:rPr>
              <w:t>GeoNetwork</w:t>
            </w:r>
            <w:proofErr w:type="spellEnd"/>
            <w:r w:rsidRPr="00FB3C4B">
              <w:rPr>
                <w:rFonts w:ascii="Times New Roman" w:eastAsia="Times New Roman" w:hAnsi="Times New Roman" w:cs="Times New Roman"/>
              </w:rPr>
              <w:t xml:space="preserve"> – Sub-national Administrative Units of Indonesia. </w:t>
            </w:r>
            <w:r>
              <w:rPr>
                <w:rFonts w:ascii="Times New Roman" w:eastAsia="Times New Roman" w:hAnsi="Times New Roman" w:cs="Times New Roman"/>
              </w:rPr>
              <w:t>(FAO,</w:t>
            </w:r>
            <w:r w:rsidR="00CD7E1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2002)</w:t>
            </w:r>
          </w:p>
        </w:tc>
        <w:tc>
          <w:tcPr>
            <w:tcW w:w="5400" w:type="dxa"/>
          </w:tcPr>
          <w:p w:rsidR="00731587" w:rsidRPr="00FB3C4B" w:rsidRDefault="00CD7E1E" w:rsidP="008A05B9">
            <w:pPr>
              <w:rPr>
                <w:rFonts w:ascii="Times New Roman" w:eastAsia="Times New Roman" w:hAnsi="Times New Roman" w:cs="Times New Roman"/>
              </w:rPr>
            </w:pPr>
            <w:hyperlink r:id="rId21" w:history="1">
              <w:r w:rsidRPr="00597A4F">
                <w:rPr>
                  <w:rStyle w:val="Hyperlink"/>
                  <w:rFonts w:ascii="Times New Roman" w:eastAsia="Times New Roman" w:hAnsi="Times New Roman" w:cs="Times New Roman"/>
                </w:rPr>
                <w:t>http://www.fao.org/geonetwork/srv/en/main.home?uuid=c8ee1300-88fd-11da-a88f-000d939bc5d8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</w:tbl>
    <w:p w:rsidR="00731587" w:rsidRDefault="00731587"/>
    <w:sectPr w:rsidR="00731587" w:rsidSect="007315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87"/>
    <w:rsid w:val="00731587"/>
    <w:rsid w:val="007537F2"/>
    <w:rsid w:val="008A05B9"/>
    <w:rsid w:val="00CB53FF"/>
    <w:rsid w:val="00CD7E1E"/>
    <w:rsid w:val="00E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B715"/>
  <w15:chartTrackingRefBased/>
  <w15:docId w15:val="{8CF0326E-D9F1-4AF5-AB90-F1A2D647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587"/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731587"/>
    <w:pPr>
      <w:spacing w:after="0" w:line="240" w:lineRule="auto"/>
    </w:pPr>
    <w:rPr>
      <w:rFonts w:ascii="Calibri" w:eastAsia="SimSun" w:hAnsi="Calibri" w:cs="Calibri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31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5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forestwatch.org" TargetMode="External"/><Relationship Id="rId13" Type="http://schemas.openxmlformats.org/officeDocument/2006/relationships/hyperlink" Target="http://sedac.ciesin.columbia.edu/gpw/index.jsp" TargetMode="External"/><Relationship Id="rId18" Type="http://schemas.openxmlformats.org/officeDocument/2006/relationships/hyperlink" Target="https://databank.worldbank.org/reports.aspx?source=world-development-indicator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o.org/geonetwork/srv/en/main.home?uuid=c8ee1300-88fd-11da-a88f-000d939bc5d8" TargetMode="External"/><Relationship Id="rId7" Type="http://schemas.openxmlformats.org/officeDocument/2006/relationships/hyperlink" Target="http://www.fao.org/faostat/en/" TargetMode="External"/><Relationship Id="rId12" Type="http://schemas.openxmlformats.org/officeDocument/2006/relationships/hyperlink" Target="http://www.globalforestwatch.org" TargetMode="External"/><Relationship Id="rId17" Type="http://schemas.openxmlformats.org/officeDocument/2006/relationships/hyperlink" Target="http://www.fao.org/faostat/en/#data/Q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faostat/en/#data/TM" TargetMode="External"/><Relationship Id="rId20" Type="http://schemas.openxmlformats.org/officeDocument/2006/relationships/hyperlink" Target="https://tntcat.iiasa.ac.at/SspDb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065/486N-8109" TargetMode="External"/><Relationship Id="rId11" Type="http://schemas.openxmlformats.org/officeDocument/2006/relationships/hyperlink" Target="http://www.fao.org/soils-portal/soil-survey/soil-maps-and-databases/harmonized-world-soil-database-v12/en/" TargetMode="External"/><Relationship Id="rId5" Type="http://schemas.openxmlformats.org/officeDocument/2006/relationships/hyperlink" Target="http://webarchive.iiasa.ac.at/Research/LUC/GAEZv3.0/" TargetMode="External"/><Relationship Id="rId15" Type="http://schemas.openxmlformats.org/officeDocument/2006/relationships/hyperlink" Target="http://www.protectedplanet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arthexplorer.usgs.gov/" TargetMode="External"/><Relationship Id="rId19" Type="http://schemas.openxmlformats.org/officeDocument/2006/relationships/hyperlink" Target="https://wits.worldbank.org/tariff/trains/country-byhs6product.aspx?lang=en" TargetMode="External"/><Relationship Id="rId4" Type="http://schemas.openxmlformats.org/officeDocument/2006/relationships/hyperlink" Target="http://webgis.menlhk.go.id:8080/pl/pl.htm" TargetMode="External"/><Relationship Id="rId9" Type="http://schemas.openxmlformats.org/officeDocument/2006/relationships/hyperlink" Target="https://forobs.jrc.ec.europa.eu/products/gam/index.php" TargetMode="External"/><Relationship Id="rId14" Type="http://schemas.openxmlformats.org/officeDocument/2006/relationships/hyperlink" Target="http://dx.doi.org/10.7927/H4NP22D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Laixiang Sun</dc:creator>
  <cp:keywords/>
  <dc:description/>
  <cp:lastModifiedBy>Laixiang Sun</cp:lastModifiedBy>
  <cp:revision>1</cp:revision>
  <dcterms:created xsi:type="dcterms:W3CDTF">2020-07-16T18:59:00Z</dcterms:created>
  <dcterms:modified xsi:type="dcterms:W3CDTF">2020-07-16T19:43:00Z</dcterms:modified>
</cp:coreProperties>
</file>